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08" w:tblpY="1458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1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行楷" w:hAnsi="华文行楷" w:eastAsia="华文行楷" w:cs="华文行楷"/>
                <w:kern w:val="0"/>
                <w:sz w:val="56"/>
                <w:szCs w:val="56"/>
              </w:rPr>
            </w:pPr>
            <w:r>
              <w:rPr>
                <w:rFonts w:hint="default" w:ascii="华文行楷" w:hAnsi="华文行楷" w:eastAsia="华文行楷" w:cs="华文行楷"/>
                <w:kern w:val="0"/>
                <w:sz w:val="56"/>
                <w:szCs w:val="56"/>
                <w:lang w:val="en-US" w:eastAsia="zh-CN" w:bidi="ar"/>
              </w:rPr>
              <w:t>机械工程学院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行楷" w:hAnsi="华文行楷" w:eastAsia="华文行楷" w:cs="华文行楷"/>
                <w:kern w:val="0"/>
                <w:sz w:val="56"/>
                <w:szCs w:val="5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6"/>
                <w:szCs w:val="36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sz w:val="36"/>
                <w:szCs w:val="36"/>
                <w:lang w:val="en-US" w:eastAsia="zh-CN" w:bidi="ar"/>
              </w:rPr>
              <w:t>硕士学位论文评阅书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831"/>
        <w:gridCol w:w="1300"/>
        <w:gridCol w:w="4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pacing w:val="2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2"/>
                <w:szCs w:val="22"/>
                <w:lang w:val="en-US" w:eastAsia="zh-CN" w:bidi="ar"/>
              </w:rPr>
              <w:t>专业：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pacing w:val="2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2"/>
                <w:szCs w:val="22"/>
                <w:lang w:val="en-US" w:eastAsia="zh-CN" w:bidi="ar"/>
              </w:rPr>
              <w:t>论文题目：</w:t>
            </w:r>
          </w:p>
        </w:tc>
        <w:tc>
          <w:tcPr>
            <w:tcW w:w="3000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pacing w:val="2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2194"/>
        <w:gridCol w:w="2194"/>
        <w:gridCol w:w="17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tbl>
            <w:tblPr>
              <w:tblStyle w:val="2"/>
              <w:tblW w:w="50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bCs w:val="0"/>
                      <w:sz w:val="24"/>
                      <w:szCs w:val="24"/>
                      <w:lang w:val="en-US" w:eastAsia="zh-CN" w:bidi="ar"/>
                    </w:rPr>
                    <w:t>论文存在的问题或不足，需要修改的内容）：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0" w:hRule="atLeast"/>
                <w:jc w:val="center"/>
              </w:trPr>
              <w:tc>
                <w:tcPr>
                  <w:tcW w:w="0" w:type="auto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12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80"/>
                <w:kern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pacing w:val="80"/>
                <w:sz w:val="22"/>
                <w:szCs w:val="22"/>
                <w:lang w:val="en-US" w:eastAsia="zh-CN" w:bidi="ar"/>
              </w:rPr>
              <w:t>论文评价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论文选题与综述（20分）</w:t>
            </w:r>
          </w:p>
        </w:tc>
        <w:tc>
          <w:tcPr>
            <w:tcW w:w="12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研究工作与成果（60分）</w:t>
            </w:r>
          </w:p>
        </w:tc>
        <w:tc>
          <w:tcPr>
            <w:tcW w:w="12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知识掌握与写作（20分）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总体评价（100分）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选题的理论意义或实际价值；对国内外研究动态综述情况；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研究工作的系统性和相对完整；研究方法的科学性及实验，数据及引用真实可靠、结论正确，研究成果或实验方法的创新性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对基础理论和专门知识掌握情况；科研能力；逻辑与推理、严谨性；书写规范、文字通顺性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tbl>
            <w:tblPr>
              <w:tblStyle w:val="2"/>
              <w:tblW w:w="50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总分：** 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评价：**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  <w:lang w:val="en-US" w:eastAsia="zh-CN" w:bidi="ar"/>
              </w:rPr>
              <w:t>“评价”分为A、B、C、D四档。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A:100-90分;  B:89-75分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C:74-60分;   D:0--59分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评分：   ** 分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评分：** 分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评分：** 分</w:t>
            </w: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tbl>
            <w:tblPr>
              <w:tblStyle w:val="2"/>
              <w:tblW w:w="50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68"/>
              <w:gridCol w:w="373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论文评阅结论：（请在相应的方框内打"√"）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7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( )A:同意送审</w:t>
                  </w:r>
                </w:p>
              </w:tc>
              <w:tc>
                <w:tcPr>
                  <w:tcW w:w="0" w:type="auto"/>
                  <w:tcBorders>
                    <w:top w:val="single" w:color="000000" w:sz="2" w:space="0"/>
                    <w:left w:val="nil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(  )B:同意经过小的修改后送审（不再进行院内评审）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( )C:需要进行较大的修改，暂缓送审（5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日内修改后送原专家再审）</w:t>
                  </w:r>
                </w:p>
              </w:tc>
              <w:tc>
                <w:tcPr>
                  <w:tcW w:w="0" w:type="auto"/>
                  <w:tcBorders>
                    <w:top w:val="single" w:color="000000" w:sz="2" w:space="0"/>
                    <w:left w:val="nil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( )D:未达到学位论文要求，不同意送审（视为“存在异议”，自动加送 1 位专家院内评审）。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jExN2YwMWViODY3ZmRkYmE3ODlhNzA2NTdhMjEifQ=="/>
  </w:docVars>
  <w:rsids>
    <w:rsidRoot w:val="00000000"/>
    <w:rsid w:val="28761BFA"/>
    <w:rsid w:val="37E5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0"/>
    <w:basedOn w:val="3"/>
    <w:uiPriority w:val="0"/>
    <w:rPr>
      <w:rFonts w:hint="default" w:ascii="Times New Roman" w:hAnsi="Times New Roman" w:cs="Times New Roman"/>
    </w:rPr>
  </w:style>
  <w:style w:type="character" w:customStyle="1" w:styleId="5">
    <w:name w:val="15"/>
    <w:basedOn w:val="3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424</Characters>
  <Lines>0</Lines>
  <Paragraphs>0</Paragraphs>
  <TotalTime>3</TotalTime>
  <ScaleCrop>false</ScaleCrop>
  <LinksUpToDate>false</LinksUpToDate>
  <CharactersWithSpaces>443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2022-09-23T06:01:00Z</dcterms:created>
  <dc:creator>Administrator</dc:creator>
  <cp:lastModifiedBy>Administrator</cp:lastModifiedBy>
  <dcterms:modified xsi:type="dcterms:W3CDTF">2022-09-23T06:19:07Z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6FA54225F2C846F0A6A41E13ACB5FDC7</vt:lpwstr>
  </property>
</Properties>
</file>